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Scapular Body Fracture- Non-Operative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- Rehabilitation Protocol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0" cy="15875"/>
                <wp:effectExtent b="0" l="0" r="0" t="0"/>
                <wp:wrapNone/>
                <wp:docPr id="18659805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515" y="3780000"/>
                          <a:ext cx="5942971" cy="0"/>
                        </a:xfrm>
                        <a:prstGeom prst="straightConnector1">
                          <a:avLst/>
                        </a:prstGeom>
                        <a:noFill/>
                        <a:ln cap="rnd" cmpd="sng" w="15875">
                          <a:solidFill>
                            <a:srgbClr val="0432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0" cy="15875"/>
                <wp:effectExtent b="0" l="0" r="0" t="0"/>
                <wp:wrapNone/>
                <wp:docPr id="18659805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521200"/>
            <wp:effectExtent b="0" l="0" r="0" t="0"/>
            <wp:docPr id="18659805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Symbo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784002" cy="468607"/>
              <wp:effectExtent b="0" l="0" r="0" t="0"/>
              <wp:wrapNone/>
              <wp:docPr id="186598053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61937" y="3553634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 cap="rnd" cmpd="sng" w="15875">
                        <a:solidFill>
                          <a:srgbClr val="00B0F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784002" cy="468607"/>
              <wp:effectExtent b="0" l="0" r="0" t="0"/>
              <wp:wrapNone/>
              <wp:docPr id="186598053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4002" cy="4686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jc w:val="center"/>
      <w:rPr>
        <w:rFonts w:ascii="Arial" w:cs="Arial" w:eastAsia="Arial" w:hAnsi="Arial"/>
        <w:b w:val="1"/>
        <w:color w:val="0432ff"/>
        <w:sz w:val="40"/>
        <w:szCs w:val="40"/>
      </w:rPr>
    </w:pPr>
    <w:r w:rsidDel="00000000" w:rsidR="00000000" w:rsidRPr="00000000">
      <w:rPr>
        <w:rFonts w:ascii="Arial" w:cs="Arial" w:eastAsia="Arial" w:hAnsi="Arial"/>
        <w:b w:val="1"/>
        <w:color w:val="0432ff"/>
        <w:sz w:val="40"/>
        <w:szCs w:val="40"/>
        <w:rtl w:val="0"/>
      </w:rPr>
      <w:t xml:space="preserve">CHRISTOPHER C. VASILEFF, MD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-627610</wp:posOffset>
          </wp:positionH>
          <wp:positionV relativeFrom="paragraph">
            <wp:posOffset>-244474</wp:posOffset>
          </wp:positionV>
          <wp:extent cx="838200" cy="1397000"/>
          <wp:effectExtent b="0" l="0" r="0" t="0"/>
          <wp:wrapNone/>
          <wp:docPr descr="Carolina Orthopaedic &amp; Sports Medicine Center | Gastonia NC" id="1865980532" name="image2.png"/>
          <a:graphic>
            <a:graphicData uri="http://schemas.openxmlformats.org/drawingml/2006/picture">
              <pic:pic>
                <pic:nvPicPr>
                  <pic:cNvPr descr="Carolina Orthopaedic &amp; Sports Medicine Center | Gastonia NC" id="0" name="image2.png"/>
                  <pic:cNvPicPr preferRelativeResize="0"/>
                </pic:nvPicPr>
                <pic:blipFill>
                  <a:blip r:embed="rId1"/>
                  <a:srcRect b="8784" l="22297" r="29054" t="10135"/>
                  <a:stretch>
                    <a:fillRect/>
                  </a:stretch>
                </pic:blipFill>
                <pic:spPr>
                  <a:xfrm>
                    <a:off x="0" y="0"/>
                    <a:ext cx="8382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6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Orthopaedic Sports Surgery Specialist</w:t>
    </w:r>
  </w:p>
  <w:p w:rsidR="00000000" w:rsidDel="00000000" w:rsidP="00000000" w:rsidRDefault="00000000" w:rsidRPr="00000000" w14:paraId="00000007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www.carolinaorthopaedic.com</w:t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 </w:t>
    </w:r>
  </w:p>
  <w:p w:rsidR="00000000" w:rsidDel="00000000" w:rsidP="00000000" w:rsidRDefault="00000000" w:rsidRPr="00000000" w14:paraId="00000008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Phone: 704-865-0077 </w:t>
    </w:r>
    <w:r w:rsidDel="00000000" w:rsidR="00000000" w:rsidRPr="00000000">
      <w:rPr>
        <w:rFonts w:ascii="Symbol" w:cs="Symbol" w:eastAsia="Symbol" w:hAnsi="Symbol"/>
        <w:b w:val="1"/>
        <w:sz w:val="22"/>
        <w:szCs w:val="22"/>
        <w:rtl w:val="0"/>
      </w:rPr>
      <w:t xml:space="preserve">◊</w:t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 Fax: 704-867-6401</w:t>
    </w:r>
  </w:p>
  <w:p w:rsidR="00000000" w:rsidDel="00000000" w:rsidP="00000000" w:rsidRDefault="00000000" w:rsidRPr="00000000" w14:paraId="00000009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669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9352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0A5A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 w:val="1"/>
    <w:rsid w:val="000A5A0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 w:val="1"/>
    <w:rsid w:val="00382E9A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Default" w:customStyle="1">
    <w:name w:val="Default"/>
    <w:rsid w:val="00231A97"/>
    <w:pPr>
      <w:autoSpaceDE w:val="0"/>
      <w:autoSpaceDN w:val="0"/>
      <w:adjustRightInd w:val="0"/>
    </w:pPr>
    <w:rPr>
      <w:rFonts w:ascii="Arial Black" w:cs="Arial Black" w:hAnsi="Arial Black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THs5Ouk0WVPOLRuK7vf0trKZA==">CgMxLjA4AHIhMU01S0g4X3JIcUtVNTZySW9pUWU2Yl9PQzNMbmFPVUh6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2024-12-13T03:02:00Z</dcterms:created>
  <dc:creator>Justin T. Smith</dc:creator>
</cp:coreProperties>
</file>